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6283E">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环保型材料</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/车间离心机降噪原则1</w:t>
      </w:r>
    </w:p>
    <w:p w14:paraId="5070E183">
      <w:pPr>
        <w:pStyle w:val="2"/>
        <w:keepNext w:val="0"/>
        <w:keepLines w:val="0"/>
        <w:widowControl/>
        <w:suppressLineNumbers w:val="0"/>
        <w:shd w:val="clear" w:fill="FFFFFF"/>
        <w:spacing w:before="0" w:beforeAutospacing="0" w:after="0" w:afterAutospacing="0" w:line="240" w:lineRule="auto"/>
        <w:ind w:left="0" w:right="0" w:firstLine="0"/>
        <w:jc w:val="both"/>
        <w:rPr>
          <w:rFonts w:ascii="PingFang SC" w:hAnsi="PingFang SC" w:eastAsia="PingFang SC" w:cs="PingFang SC"/>
          <w:i w:val="0"/>
          <w:iCs w:val="0"/>
          <w:caps w:val="0"/>
          <w:color w:val="333333"/>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环保材料的原则是车间离心风机降噪的一个重要考虑因素。离心风机通常用于工业环境中，通过管道和其他通风系统输送空气和气体。然而，这些风扇产生的噪音可能是环境污染的重要来源，导致工人和附近居民的健康和安全问题。</w:t>
      </w:r>
    </w:p>
    <w:p w14:paraId="15567EDC">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6FE5F99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风机降噪需要考虑的重要环保材料之一是吸音材料。这些材料旨在吸收声波，减少声波反射并最大限度地减少车间内的混响时间。吸音材料可以包括吸音板、窗帘和天花板等材料，以及将吸音材料纳入风扇本身的设计中。</w:t>
      </w:r>
    </w:p>
    <w:p w14:paraId="4BC92A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432A06D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吸声材料吸收声波的有效性由其吸声系数决定，吸声系数衡量材料吸收不同频率声音的百分比。吸声系数受材料厚度、密度、表面光洁度、安装方式等因素影响。</w:t>
      </w:r>
    </w:p>
    <w:p w14:paraId="0A6CA68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6BE1DF7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风机降噪中需要考虑的另一个重要环保材料是减振材料。这些材料旨在减少风扇向周围环境传输的振动，最大限度地减少噪音污染对附近工人和居民的影响。减振材料可包括橡胶垫、安装座和隔离器等材料，以及将减振材料纳入风扇本身的设计中。</w:t>
      </w:r>
    </w:p>
    <w:p w14:paraId="16DE4035">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7FB984B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离心风机的降噪除了采用吸音减振材料外，还可以通过采用主动噪声控制系统等先进技术来实现。主动噪声控制系统使用先进的算法和传感器来消除噪声源，创造一个既有效又环保的更优化的声学环境。</w:t>
      </w:r>
    </w:p>
    <w:p w14:paraId="4D9903C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bookmarkStart w:id="0" w:name="_GoBack"/>
      <w:bookmarkEnd w:id="0"/>
    </w:p>
    <w:p w14:paraId="6891D733">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5CD854F">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整体规划</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/车间离心机降噪原则2</w:t>
      </w:r>
    </w:p>
    <w:p w14:paraId="1F6FB9D8">
      <w:pPr>
        <w:pStyle w:val="2"/>
        <w:keepNext w:val="0"/>
        <w:keepLines w:val="0"/>
        <w:widowControl/>
        <w:suppressLineNumbers w:val="0"/>
        <w:shd w:val="clear" w:fill="FFFFFF"/>
        <w:spacing w:before="0" w:beforeAutospacing="0" w:after="0" w:afterAutospacing="0" w:line="240" w:lineRule="auto"/>
        <w:ind w:left="0" w:right="0" w:firstLine="0"/>
        <w:jc w:val="both"/>
        <w:rPr>
          <w:rFonts w:ascii="PingFang SC" w:hAnsi="PingFang SC" w:eastAsia="PingFang SC" w:cs="PingFang SC"/>
          <w:i w:val="0"/>
          <w:iCs w:val="0"/>
          <w:caps w:val="0"/>
          <w:color w:val="333333"/>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整体规划的原则是车间离心风机降噪的一个重要考虑因素。离心风机通常用于工业环境中，通过管道和其他通风系统输送空气和气体。然而，这些风扇产生的噪音可能是环境污染的重要来源，导致工人和附近居民的健康和安全问题。</w:t>
      </w:r>
    </w:p>
    <w:p w14:paraId="7144722D">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25166568">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离心风机的降噪可以通过采用适当的噪声控制措施来实现，包括应用总体规划原则。总体规划原则旨在优化风扇性能，同时最大限度地减少产生的噪音，同时考虑整个系统和所有相关流程。</w:t>
      </w:r>
    </w:p>
    <w:p w14:paraId="6DED08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F25A0D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降噪总体规划的一个重要方面是采用系统级分析和设计。这涉及评估整个通风系统，包括风扇、管道系统和任何相关设备，以确定需要改进和优化的领域。通过考虑整个系统，可以确定降噪的机会，而在单独评估各个组件时，这些机会可能并不明显。</w:t>
      </w:r>
    </w:p>
    <w:p w14:paraId="72B1A7D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1A4770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降噪总体规划的另一个重要方面是使用先进的建模和仿真工具。这些工具可用于模拟风扇运行并评估不同设计和控制策略对噪声产生的影响。通过使用这些工具评估不同的场景，可以确定最有效的降噪策略，同时保持最佳的风扇性能和能源效率。</w:t>
      </w:r>
    </w:p>
    <w:p w14:paraId="09BE386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EE90CC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系统级分析和建模外，其他可应用于离心风机降噪的总体规划原则包括采用先进的控制策略和选择适当的噪声控制措施。通过实施变速驱动器(VSD)等先进控制策略，可以优化风扇运行并最大限度地减少噪音产生，同时保持最佳性能和能源效率。选择适当的噪声控制措施，例如吸声材料和减振材料，也可以在整个系统设计和降噪中发挥关键作用。</w:t>
      </w:r>
    </w:p>
    <w:p w14:paraId="74C1DD7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1045E05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降噪总体规划原则的有效性取决于多种因素，包括具体应用、风机的类型和尺寸以及通风系统设计。在实施整体规划原则时，必须考虑这些因素，以确保实现最佳降噪效果，同时保持风扇性能和能源效率。</w:t>
      </w:r>
    </w:p>
    <w:p w14:paraId="4F1B74A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420F38DC">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降噪总体规划的另一个重要方面是对环境影响的考虑。这涉及评估整个通风系统（包括风扇、管道系统和任何相关设备）对环境的影响，并确定环境可持续性的机会。这可以包括选择环保材料、减少能源消耗以及实施回收和减少废物计划。</w:t>
      </w:r>
    </w:p>
    <w:p w14:paraId="3F28D42F">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5746A615">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245E5E11">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智能控制</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/车间离心机降噪原则3</w:t>
      </w:r>
    </w:p>
    <w:p w14:paraId="0B793E9F">
      <w:pPr>
        <w:pStyle w:val="2"/>
        <w:keepNext w:val="0"/>
        <w:keepLines w:val="0"/>
        <w:widowControl/>
        <w:suppressLineNumbers w:val="0"/>
        <w:shd w:val="clear" w:fill="FFFFFF"/>
        <w:spacing w:before="0" w:beforeAutospacing="0" w:after="0" w:afterAutospacing="0" w:line="240" w:lineRule="auto"/>
        <w:ind w:left="0" w:right="0" w:firstLine="0"/>
        <w:jc w:val="both"/>
        <w:rPr>
          <w:rFonts w:ascii="Helvetica Neue" w:hAnsi="Helvetica Neue" w:eastAsia="Helvetica Neue" w:cs="Helvetica Neue"/>
          <w:i w:val="0"/>
          <w:iCs w:val="0"/>
          <w:caps w:val="0"/>
          <w:color w:val="333333"/>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离心风机的降噪可以通过采用适当的噪声控制措施来实现，包括应用智能控制技术。智能控制技术旨在优化风扇的性能，同时最大限度地减少产生的噪音，使用先进的算法和传感技术来实时监控和调整风扇的运行。</w:t>
      </w:r>
    </w:p>
    <w:p w14:paraId="76241B16">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7B39035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降噪智能控制的一个重要方面是使用变速驱动器(VSD)。VSD旨在根据通风系统的需求调节风扇电机的速度，从而降低风扇的整体能耗，同时最大限度地减少噪音的产生。VSD可与其他智能控制技术（例如预测性维护和故障检测）结合使用，以确保最佳风扇性能和降噪。</w:t>
      </w:r>
    </w:p>
    <w:p w14:paraId="4D347AD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3612763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离心风机降噪智能控制的另一个重要方面是主动噪声控制（ANC）系统的使用。ANC系统使用先进的算法和传感器来消除噪声源，创造一个既有效又环保的更优化的声学环境。ANC系统可与其他智能控制技术结合使用，以实现有效降噪，同时保持最佳风扇性能。</w:t>
      </w:r>
    </w:p>
    <w:p w14:paraId="0D666F9D">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6CF8AD6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除了VSD和ANC系统外，其他可用于离心风机降噪的智能控制技术包括风机运行的实时监测和分析、先进的控制算法以及智能传感器和执行器的使用。这些技术可以集成到风扇系统中，以提供风扇性能的实时反馈并调整风扇运行以最大限度地减少噪音的产生。</w:t>
      </w:r>
    </w:p>
    <w:p w14:paraId="53E9FA2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 </w:t>
      </w:r>
    </w:p>
    <w:p w14:paraId="5C5DF34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0F2F5"/>
        </w:rPr>
        <w:t>智能控制技术在离心风机降噪方面的有效性取决于多种因素，包括具体应用、风机的类型和尺寸以及通风系统设计。在选择和实施智能控制技术时，必须考虑这些因素，以确保最佳降噪效果，同时保持风扇性能和能源效率。</w:t>
      </w:r>
    </w:p>
    <w:p w14:paraId="608FA814">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01D7EFDB">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pPr>
    </w:p>
    <w:p w14:paraId="7ECD09A1">
      <w:pPr>
        <w:pStyle w:val="2"/>
        <w:keepNext w:val="0"/>
        <w:keepLines w:val="0"/>
        <w:widowControl/>
        <w:suppressLineNumbers w:val="0"/>
        <w:shd w:val="clear" w:fill="FFFFFF"/>
        <w:spacing w:before="75" w:beforeAutospacing="0" w:after="75" w:afterAutospacing="0"/>
        <w:ind w:left="0" w:right="0" w:firstLine="0"/>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pPr>
      <w:r>
        <w:rPr>
          <w:rFonts w:hint="default" w:ascii="PingFang SC Regular" w:hAnsi="PingFang SC Regular" w:eastAsia="PingFang SC Regular" w:cs="PingFang SC Regular"/>
          <w:i w:val="0"/>
          <w:iCs w:val="0"/>
          <w:caps w:val="0"/>
          <w:color w:val="5F5F5F"/>
          <w:spacing w:val="0"/>
          <w:sz w:val="24"/>
          <w:szCs w:val="24"/>
          <w:shd w:val="clear" w:fill="FFFFFF"/>
          <w:lang w:val="en-US" w:eastAsia="zh-CN"/>
        </w:rPr>
        <w:t>持续改进</w:t>
      </w:r>
      <w:r>
        <w:rPr>
          <w:rFonts w:hint="eastAsia" w:ascii="PingFang SC Regular" w:hAnsi="PingFang SC Regular" w:eastAsia="PingFang SC Regular" w:cs="PingFang SC Regular"/>
          <w:i w:val="0"/>
          <w:iCs w:val="0"/>
          <w:caps w:val="0"/>
          <w:color w:val="5F5F5F"/>
          <w:spacing w:val="0"/>
          <w:sz w:val="24"/>
          <w:szCs w:val="24"/>
          <w:shd w:val="clear" w:fill="FFFFFF"/>
          <w:lang w:val="en-US" w:eastAsia="zh-CN"/>
        </w:rPr>
        <w:t>/车间离心机降噪原则4</w:t>
      </w:r>
    </w:p>
    <w:p w14:paraId="552A1578">
      <w:pPr>
        <w:pStyle w:val="2"/>
        <w:keepNext w:val="0"/>
        <w:keepLines w:val="0"/>
        <w:widowControl/>
        <w:suppressLineNumbers w:val="0"/>
        <w:shd w:val="clear" w:fill="FFFFFF"/>
        <w:spacing w:before="0" w:beforeAutospacing="0" w:after="0" w:afterAutospacing="0" w:line="240" w:lineRule="auto"/>
        <w:ind w:left="0" w:right="0" w:firstLine="0"/>
        <w:jc w:val="both"/>
        <w:rPr>
          <w:rFonts w:ascii="Helvetica Neue" w:hAnsi="Helvetica Neue" w:eastAsia="Helvetica Neue" w:cs="Helvetica Neue"/>
          <w:i w:val="0"/>
          <w:iCs w:val="0"/>
          <w:caps w:val="0"/>
          <w:color w:val="333333"/>
          <w:spacing w:val="0"/>
          <w:sz w:val="18"/>
          <w:szCs w:val="18"/>
        </w:rPr>
      </w:pPr>
      <w:r>
        <w:rPr>
          <w:rFonts w:ascii="Microsoft YaHei UI Light" w:hAnsi="Microsoft YaHei UI Light" w:eastAsia="Microsoft YaHei UI Light" w:cs="Microsoft YaHei UI Light"/>
          <w:i w:val="0"/>
          <w:iCs w:val="0"/>
          <w:caps w:val="0"/>
          <w:color w:val="000000"/>
          <w:spacing w:val="0"/>
          <w:sz w:val="24"/>
          <w:szCs w:val="24"/>
          <w:shd w:val="clear" w:fill="F0F2F5"/>
        </w:rPr>
        <w:t>持续改进原则旨在优化风扇的性能，同时最大限度地减少产生的噪音，使用先进的数据分析和反馈机制来识别需要改进的领域并实时调整风扇的运行。</w:t>
      </w:r>
    </w:p>
    <w:p w14:paraId="574D1A91">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6658F4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持续改进离心风机降噪的一个重要方面是使用预测性维护和故障检测技术。这些技术使用先进的传感器和算法来实时监控风扇运行，在潜在问题变成重大问题之前检测到它们，并允许主动维护和维修。这有助于最大限度地减少停机时间并提高风扇性能，同时减少噪音的产生。</w:t>
      </w:r>
    </w:p>
    <w:p w14:paraId="66956F4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50F4E7AA">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风机降噪持续改进的另一个重要方面是利用反馈机制和数据分析来确定需要改进的领域。通过收集和分析风扇运行的数据，包括噪声产生、能耗和风扇性能，可以识别优化机会并调整风扇运行以最大限度地减少噪声产生。这有助于实现更有效的降噪，同时保持最佳的风扇性能和能源效率。</w:t>
      </w:r>
    </w:p>
    <w:p w14:paraId="707694C9">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432FC6A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除了预测性维护和数据分析之外，可应用于离心风机降噪的其他持续改进原则包括对工人的持续培训和教育、定期绩效评估以及使用基准测试和最佳实践来确定需要改进的领域。通过不断寻求提高风扇性能并减少噪音产生，随着时间的推移，可以实现更有效的降噪，并创造一个更安全、更可持续的工作环境。</w:t>
      </w:r>
    </w:p>
    <w:p w14:paraId="784725E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333333"/>
          <w:spacing w:val="0"/>
          <w:sz w:val="24"/>
          <w:szCs w:val="24"/>
          <w:shd w:val="clear" w:fill="FFFFFF"/>
        </w:rPr>
        <w:t> </w:t>
      </w:r>
    </w:p>
    <w:p w14:paraId="212A20A4">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离心风机降噪的持续改进原则的有效性取决于多种因素，包括具体应用、风机的类型和尺寸以及通风系统设计。在实施持续改进原则时，必须考虑这些因素，以确保最佳降噪效果，同时保持风扇性能和能源效率。</w:t>
      </w:r>
    </w:p>
    <w:p w14:paraId="15D0E6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auto"/>
    <w:pitch w:val="default"/>
    <w:sig w:usb0="00000000" w:usb1="00000000" w:usb2="00000000" w:usb3="00000000" w:csb0="00000000"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C7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2026-03-13T07:57:03Z</dcterms:created>
  <dc:creator>52666</dc:creator>
  <cp:lastModifiedBy>张菂</cp:lastModifiedBy>
  <dcterms:modified xsi:type="dcterms:W3CDTF">2026-03-13T07:57:51Z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A5EFCD799D904E61BB03ABC73CBC57FD_12</vt:lpwstr>
  </property>
</Properties>
</file>